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C424E" w14:textId="77777777" w:rsidR="002E6FE1" w:rsidRDefault="0065259D">
      <w:pPr>
        <w:spacing w:after="0"/>
        <w:ind w:left="-993"/>
      </w:pPr>
      <w:r>
        <w:rPr>
          <w:noProof/>
        </w:rPr>
        <w:drawing>
          <wp:inline distT="0" distB="0" distL="0" distR="0" wp14:anchorId="17F9011C" wp14:editId="46AC4B7D">
            <wp:extent cx="1114425" cy="1114425"/>
            <wp:effectExtent l="0" t="0" r="0" b="0"/>
            <wp:docPr id="1" name="Image 1" descr="Logo Métropole Rouen Norman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Métropole Rouen Normand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8DCB7" wp14:editId="4C983E4F">
            <wp:extent cx="828675" cy="69532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Accompagnateur Emploi : </w:t>
      </w:r>
    </w:p>
    <w:p w14:paraId="22689603" w14:textId="77777777" w:rsidR="002E6FE1" w:rsidRDefault="0065259D">
      <w:pPr>
        <w:spacing w:after="0"/>
        <w:ind w:left="-993"/>
      </w:pPr>
      <w:r>
        <w:rPr>
          <w:rFonts w:ascii="Times New Roman" w:hAnsi="Times New Roman"/>
          <w:sz w:val="20"/>
          <w:szCs w:val="20"/>
        </w:rPr>
        <w:t>Plan Local pour l’Insertion et l’Emploi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Tél :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proofErr w:type="spellStart"/>
      <w:proofErr w:type="gramStart"/>
      <w:r>
        <w:rPr>
          <w:rFonts w:ascii="Times New Roman" w:hAnsi="Times New Roman"/>
          <w:sz w:val="20"/>
          <w:szCs w:val="20"/>
        </w:rPr>
        <w:t>e.mail</w:t>
      </w:r>
      <w:proofErr w:type="spellEnd"/>
      <w:proofErr w:type="gramEnd"/>
      <w:r>
        <w:rPr>
          <w:rFonts w:ascii="Times New Roman" w:hAnsi="Times New Roman"/>
          <w:sz w:val="20"/>
          <w:szCs w:val="20"/>
        </w:rPr>
        <w:t xml:space="preserve"> : </w:t>
      </w:r>
    </w:p>
    <w:p w14:paraId="214FA53E" w14:textId="77777777" w:rsidR="002E6FE1" w:rsidRDefault="0065259D">
      <w:pPr>
        <w:ind w:left="-993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0782FF30" w14:textId="77777777" w:rsidR="002E6FE1" w:rsidRDefault="0065259D">
      <w:pPr>
        <w:ind w:left="-567" w:right="-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FICHE D’ORIENTATION</w:t>
      </w:r>
    </w:p>
    <w:p w14:paraId="478488BD" w14:textId="77777777" w:rsidR="002E6FE1" w:rsidRDefault="0065259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Intitulé de l’action</w:t>
      </w:r>
      <w:r>
        <w:rPr>
          <w:rFonts w:ascii="Times New Roman" w:hAnsi="Times New Roman"/>
          <w:sz w:val="24"/>
          <w:szCs w:val="24"/>
        </w:rPr>
        <w:t> : Socle de de compétences LIRE ECRIRE COMPTER</w:t>
      </w:r>
    </w:p>
    <w:p w14:paraId="427E8C42" w14:textId="77777777" w:rsidR="002E6FE1" w:rsidRDefault="0065259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spacing w:after="0"/>
        <w:ind w:left="-142"/>
      </w:pPr>
      <w:r>
        <w:rPr>
          <w:rFonts w:ascii="Times New Roman" w:hAnsi="Times New Roman"/>
          <w:b/>
          <w:sz w:val="24"/>
          <w:szCs w:val="24"/>
        </w:rPr>
        <w:t>Organisme </w:t>
      </w:r>
      <w:r>
        <w:rPr>
          <w:rFonts w:ascii="Times New Roman" w:hAnsi="Times New Roman"/>
          <w:sz w:val="24"/>
          <w:szCs w:val="24"/>
        </w:rPr>
        <w:t xml:space="preserve">: </w:t>
      </w:r>
    </w:p>
    <w:p w14:paraId="0BD79267" w14:textId="77777777" w:rsidR="002E6FE1" w:rsidRDefault="0065259D">
      <w:pPr>
        <w:pBdr>
          <w:top w:val="single" w:sz="4" w:space="1" w:color="000000"/>
          <w:left w:val="single" w:sz="4" w:space="6" w:color="000000"/>
          <w:bottom w:val="single" w:sz="4" w:space="1" w:color="000000"/>
          <w:right w:val="single" w:sz="4" w:space="4" w:color="000000"/>
        </w:pBdr>
        <w:ind w:left="-142"/>
      </w:pPr>
      <w:r>
        <w:rPr>
          <w:rFonts w:ascii="Times New Roman" w:hAnsi="Times New Roman"/>
          <w:b/>
          <w:sz w:val="24"/>
          <w:szCs w:val="24"/>
        </w:rPr>
        <w:t>Ville 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</w:t>
      </w:r>
      <w:r>
        <w:rPr>
          <w:rFonts w:ascii="Times New Roman" w:hAnsi="Times New Roman"/>
          <w:b/>
          <w:sz w:val="24"/>
          <w:szCs w:val="24"/>
        </w:rPr>
        <w:t xml:space="preserve">Contact : </w:t>
      </w:r>
    </w:p>
    <w:p w14:paraId="68182566" w14:textId="77777777" w:rsidR="002E6FE1" w:rsidRDefault="0065259D">
      <w:pPr>
        <w:tabs>
          <w:tab w:val="left" w:pos="1985"/>
        </w:tabs>
        <w:spacing w:after="0"/>
        <w:ind w:left="-142"/>
      </w:pPr>
      <w:r>
        <w:rPr>
          <w:rFonts w:ascii="Times New Roman" w:hAnsi="Times New Roman"/>
          <w:b/>
          <w:sz w:val="24"/>
        </w:rPr>
        <w:t xml:space="preserve">NOM 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Date de </w:t>
      </w:r>
      <w:proofErr w:type="gramStart"/>
      <w:r>
        <w:rPr>
          <w:rFonts w:ascii="Times New Roman" w:hAnsi="Times New Roman"/>
          <w:b/>
          <w:sz w:val="24"/>
        </w:rPr>
        <w:t>naissance</w:t>
      </w:r>
      <w:r>
        <w:rPr>
          <w:rFonts w:ascii="Times New Roman" w:hAnsi="Times New Roman"/>
          <w:sz w:val="24"/>
        </w:rPr>
        <w:t>: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14:paraId="015FABCD" w14:textId="77777777" w:rsidR="002E6FE1" w:rsidRDefault="0065259D">
      <w:pPr>
        <w:tabs>
          <w:tab w:val="left" w:pos="1985"/>
        </w:tabs>
        <w:spacing w:after="0"/>
        <w:ind w:left="-142"/>
      </w:pPr>
      <w:r>
        <w:rPr>
          <w:rFonts w:ascii="Times New Roman" w:hAnsi="Times New Roman"/>
          <w:b/>
          <w:sz w:val="24"/>
        </w:rPr>
        <w:t xml:space="preserve">Prénom 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sz w:val="24"/>
        </w:rPr>
        <w:t xml:space="preserve"> </w:t>
      </w:r>
    </w:p>
    <w:p w14:paraId="4E4E809C" w14:textId="77777777" w:rsidR="002E6FE1" w:rsidRDefault="0065259D">
      <w:pPr>
        <w:tabs>
          <w:tab w:val="left" w:pos="4253"/>
        </w:tabs>
        <w:spacing w:after="0"/>
        <w:ind w:left="-142"/>
      </w:pPr>
      <w:r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b/>
          <w:sz w:val="24"/>
        </w:rPr>
        <w:t>dresse </w:t>
      </w:r>
      <w:r>
        <w:rPr>
          <w:rFonts w:ascii="Times New Roman" w:hAnsi="Times New Roman"/>
          <w:sz w:val="24"/>
        </w:rPr>
        <w:t xml:space="preserve">: </w:t>
      </w:r>
    </w:p>
    <w:p w14:paraId="34A8AFCC" w14:textId="77777777" w:rsidR="002E6FE1" w:rsidRDefault="0065259D">
      <w:pPr>
        <w:tabs>
          <w:tab w:val="left" w:pos="4253"/>
        </w:tabs>
        <w:spacing w:after="0"/>
        <w:ind w:left="-142"/>
      </w:pPr>
      <w:r>
        <w:rPr>
          <w:rFonts w:ascii="Times New Roman" w:hAnsi="Times New Roman"/>
          <w:b/>
          <w:sz w:val="24"/>
        </w:rPr>
        <w:t xml:space="preserve">Téléphone 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</w:r>
      <w:proofErr w:type="spellStart"/>
      <w:proofErr w:type="gramStart"/>
      <w:r>
        <w:rPr>
          <w:rFonts w:ascii="Times New Roman" w:hAnsi="Times New Roman"/>
          <w:b/>
          <w:sz w:val="24"/>
        </w:rPr>
        <w:t>e.mail</w:t>
      </w:r>
      <w:proofErr w:type="spellEnd"/>
      <w:proofErr w:type="gramEnd"/>
      <w:r>
        <w:rPr>
          <w:rFonts w:ascii="Times New Roman" w:hAnsi="Times New Roman"/>
          <w:b/>
          <w:sz w:val="24"/>
        </w:rPr>
        <w:t xml:space="preserve"> : </w:t>
      </w:r>
    </w:p>
    <w:p w14:paraId="466D0338" w14:textId="77777777" w:rsidR="002E6FE1" w:rsidRDefault="002E6FE1">
      <w:pPr>
        <w:tabs>
          <w:tab w:val="left" w:pos="1134"/>
        </w:tabs>
        <w:spacing w:after="0"/>
        <w:ind w:left="-142"/>
        <w:rPr>
          <w:rFonts w:ascii="Times New Roman" w:hAnsi="Times New Roman"/>
          <w:b/>
          <w:sz w:val="24"/>
        </w:rPr>
      </w:pPr>
    </w:p>
    <w:p w14:paraId="5F215A93" w14:textId="77777777" w:rsidR="002E6FE1" w:rsidRDefault="0065259D">
      <w:pPr>
        <w:tabs>
          <w:tab w:val="left" w:pos="1134"/>
        </w:tabs>
        <w:spacing w:after="0"/>
        <w:ind w:left="-142"/>
      </w:pPr>
      <w:r>
        <w:rPr>
          <w:rFonts w:ascii="Times New Roman" w:hAnsi="Times New Roman"/>
          <w:b/>
          <w:sz w:val="24"/>
        </w:rPr>
        <w:t xml:space="preserve">Identifiant Pôle Emploi :         </w:t>
      </w:r>
    </w:p>
    <w:p w14:paraId="1D9CB470" w14:textId="77777777" w:rsidR="002E6FE1" w:rsidRDefault="0065259D">
      <w:pPr>
        <w:tabs>
          <w:tab w:val="left" w:pos="1134"/>
        </w:tabs>
        <w:spacing w:after="0"/>
        <w:ind w:left="-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Emploi recherché : Secrétaire comptable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14:paraId="1FC2E9E8" w14:textId="77777777" w:rsidR="002E6FE1" w:rsidRDefault="0065259D">
      <w:pPr>
        <w:tabs>
          <w:tab w:val="left" w:pos="1134"/>
        </w:tabs>
        <w:spacing w:after="0"/>
        <w:ind w:left="-142"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Code ROME : M1608</w:t>
      </w:r>
    </w:p>
    <w:p w14:paraId="13942C1F" w14:textId="77777777" w:rsidR="002E6FE1" w:rsidRDefault="002E6FE1">
      <w:pPr>
        <w:tabs>
          <w:tab w:val="left" w:pos="1134"/>
        </w:tabs>
        <w:spacing w:after="0"/>
        <w:ind w:left="-142"/>
        <w:rPr>
          <w:rFonts w:ascii="Times New Roman" w:hAnsi="Times New Roman"/>
          <w:b/>
          <w:sz w:val="24"/>
          <w:szCs w:val="24"/>
          <w:u w:val="single"/>
        </w:rPr>
      </w:pPr>
    </w:p>
    <w:p w14:paraId="366D55A3" w14:textId="77777777" w:rsidR="002E6FE1" w:rsidRDefault="0065259D">
      <w:pPr>
        <w:pStyle w:val="Paragraphedeliste"/>
        <w:numPr>
          <w:ilvl w:val="0"/>
          <w:numId w:val="1"/>
        </w:numPr>
        <w:tabs>
          <w:tab w:val="left" w:pos="567"/>
        </w:tabs>
        <w:spacing w:after="0"/>
        <w:ind w:left="-14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Parcours de l’adhérent</w:t>
      </w:r>
      <w:r>
        <w:rPr>
          <w:rFonts w:ascii="Times New Roman" w:hAnsi="Times New Roman"/>
          <w:sz w:val="24"/>
          <w:szCs w:val="24"/>
        </w:rPr>
        <w:t xml:space="preserve"> : </w:t>
      </w:r>
    </w:p>
    <w:p w14:paraId="1B7B26C8" w14:textId="77777777" w:rsidR="002E6FE1" w:rsidRDefault="0065259D">
      <w:pPr>
        <w:pStyle w:val="Paragraphedeliste"/>
        <w:tabs>
          <w:tab w:val="left" w:pos="567"/>
        </w:tabs>
        <w:spacing w:after="0"/>
        <w:ind w:left="-142"/>
        <w:jc w:val="both"/>
      </w:pPr>
      <w:r>
        <w:rPr>
          <w:rFonts w:ascii="Times New Roman" w:hAnsi="Times New Roman"/>
          <w:sz w:val="24"/>
          <w:szCs w:val="24"/>
        </w:rPr>
        <w:t xml:space="preserve">Madame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vient de terminer la prestation Activ Projet. Elle a identifié la piste professionnelle de secrétaire comptable. Elle a réalisé des actes préparatoires tels que des enquêtes professionnelles et des démarches auprès des organismes de formation. Elle envisage une formation qualifiante « titre professionnel secrétaire comptable » au GRETA de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pour un démarrage prévu le 14/11/19. Les sélections pour ce qualifiant démarrent le 18 septembre 2019. Elle souhaite être prête à cette échéance. Pour sécuriser son positionnement sur cette formation, Madame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doit se remettre à niveau et consolider son projet professionnel. </w:t>
      </w:r>
    </w:p>
    <w:p w14:paraId="5E8B94F4" w14:textId="77777777" w:rsidR="002E6FE1" w:rsidRDefault="0065259D">
      <w:pPr>
        <w:pStyle w:val="Paragraphedeliste"/>
        <w:tabs>
          <w:tab w:val="left" w:pos="567"/>
        </w:tabs>
        <w:spacing w:after="0"/>
        <w:ind w:left="-142"/>
        <w:jc w:val="both"/>
      </w:pPr>
      <w:r>
        <w:rPr>
          <w:rFonts w:ascii="Times New Roman" w:hAnsi="Times New Roman"/>
          <w:sz w:val="24"/>
          <w:szCs w:val="24"/>
        </w:rPr>
        <w:t xml:space="preserve">L’action socle de compétences LEC répond aux besoins de Madame </w:t>
      </w:r>
      <w:proofErr w:type="spellStart"/>
      <w:r>
        <w:rPr>
          <w:rFonts w:ascii="Times New Roman" w:hAnsi="Times New Roman"/>
          <w:sz w:val="24"/>
          <w:szCs w:val="24"/>
        </w:rPr>
        <w:t>xxxx</w:t>
      </w:r>
      <w:proofErr w:type="spellEnd"/>
      <w:r>
        <w:rPr>
          <w:rFonts w:ascii="Times New Roman" w:hAnsi="Times New Roman"/>
          <w:sz w:val="24"/>
          <w:szCs w:val="24"/>
        </w:rPr>
        <w:t xml:space="preserve"> et se conjugue avec son organisation personnelle.</w:t>
      </w:r>
      <w:r>
        <w:rPr>
          <w:rFonts w:ascii="Times New Roman" w:hAnsi="Times New Roman"/>
          <w:sz w:val="24"/>
          <w:szCs w:val="24"/>
        </w:rPr>
        <w:tab/>
      </w:r>
    </w:p>
    <w:p w14:paraId="2BDE4DBA" w14:textId="77777777" w:rsidR="002E6FE1" w:rsidRDefault="002E6FE1">
      <w:pPr>
        <w:tabs>
          <w:tab w:val="left" w:pos="1134"/>
        </w:tabs>
        <w:spacing w:after="0"/>
        <w:ind w:left="-142"/>
        <w:rPr>
          <w:rFonts w:ascii="Times New Roman" w:hAnsi="Times New Roman"/>
          <w:sz w:val="24"/>
        </w:rPr>
      </w:pPr>
    </w:p>
    <w:p w14:paraId="0A58A06E" w14:textId="77777777" w:rsidR="002E6FE1" w:rsidRDefault="0065259D">
      <w:pPr>
        <w:pStyle w:val="Paragraphedeliste"/>
        <w:numPr>
          <w:ilvl w:val="0"/>
          <w:numId w:val="1"/>
        </w:numPr>
        <w:spacing w:after="0"/>
        <w:ind w:hanging="64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Objectifs attendus du passage dans l’action</w:t>
      </w:r>
      <w:r>
        <w:rPr>
          <w:rFonts w:ascii="Times New Roman" w:hAnsi="Times New Roman"/>
          <w:b/>
          <w:sz w:val="24"/>
          <w:szCs w:val="24"/>
        </w:rPr>
        <w:t> :</w:t>
      </w:r>
    </w:p>
    <w:p w14:paraId="050F56DC" w14:textId="77777777" w:rsidR="002E6FE1" w:rsidRDefault="002E6FE1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883E08F" w14:textId="77777777" w:rsidR="002E6FE1" w:rsidRDefault="0065259D">
      <w:pPr>
        <w:pStyle w:val="Paragraphedeliste"/>
        <w:spacing w:after="0"/>
        <w:ind w:left="0"/>
      </w:pPr>
      <w:r>
        <w:rPr>
          <w:rFonts w:ascii="Times New Roman" w:hAnsi="Times New Roman"/>
          <w:b/>
          <w:sz w:val="24"/>
          <w:szCs w:val="24"/>
        </w:rPr>
        <w:t xml:space="preserve">&gt;&gt; Evaluer le niveau de Madame </w:t>
      </w:r>
      <w:proofErr w:type="spellStart"/>
      <w:r>
        <w:rPr>
          <w:rFonts w:ascii="Times New Roman" w:hAnsi="Times New Roman"/>
          <w:b/>
          <w:sz w:val="24"/>
          <w:szCs w:val="24"/>
        </w:rPr>
        <w:t>xxxx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au regard de son projet de formation.</w:t>
      </w:r>
    </w:p>
    <w:p w14:paraId="364A8EFD" w14:textId="77777777" w:rsidR="002E6FE1" w:rsidRDefault="0065259D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&gt;&gt; Mettre en place le programme de formation de remise à niveau adapté aux besoins repérés.</w:t>
      </w:r>
    </w:p>
    <w:p w14:paraId="655C4CDC" w14:textId="77777777" w:rsidR="002E6FE1" w:rsidRDefault="0065259D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&gt;&gt; Réaliser un stage en milieu professionnel pour consolider et valider le projet.</w:t>
      </w:r>
    </w:p>
    <w:p w14:paraId="20FD82AB" w14:textId="77777777" w:rsidR="002E6FE1" w:rsidRDefault="0065259D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&gt;&gt; Sécuriser le positionnement et les sélections d’entrée en formation qualifiante (échéance le 18/9/19, date des 1ères sélections).</w:t>
      </w:r>
    </w:p>
    <w:p w14:paraId="388A9F6E" w14:textId="77777777" w:rsidR="002E6FE1" w:rsidRDefault="002E6FE1">
      <w:pPr>
        <w:pStyle w:val="Paragraphedeliste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14:paraId="3913197A" w14:textId="77777777" w:rsidR="002E6FE1" w:rsidRDefault="002E6FE1">
      <w:pPr>
        <w:pStyle w:val="Paragraphedeliste"/>
        <w:spacing w:after="0"/>
        <w:rPr>
          <w:rFonts w:ascii="Times New Roman" w:hAnsi="Times New Roman"/>
          <w:b/>
          <w:sz w:val="24"/>
          <w:szCs w:val="24"/>
        </w:rPr>
      </w:pPr>
    </w:p>
    <w:p w14:paraId="2CC520FB" w14:textId="77777777" w:rsidR="002E6FE1" w:rsidRDefault="002E6FE1">
      <w:pPr>
        <w:pStyle w:val="Paragraphedeliste"/>
        <w:spacing w:after="0"/>
        <w:rPr>
          <w:rFonts w:ascii="Times New Roman" w:hAnsi="Times New Roman"/>
          <w:b/>
          <w:sz w:val="24"/>
          <w:szCs w:val="24"/>
        </w:rPr>
      </w:pPr>
    </w:p>
    <w:p w14:paraId="218F17D9" w14:textId="77777777" w:rsidR="002E6FE1" w:rsidRDefault="002E6FE1">
      <w:pPr>
        <w:pStyle w:val="Paragraphedeliste"/>
        <w:spacing w:after="0"/>
        <w:rPr>
          <w:rFonts w:ascii="Times New Roman" w:hAnsi="Times New Roman"/>
          <w:b/>
          <w:sz w:val="24"/>
          <w:szCs w:val="24"/>
        </w:rPr>
      </w:pPr>
    </w:p>
    <w:p w14:paraId="0992B16F" w14:textId="77777777" w:rsidR="002E6FE1" w:rsidRDefault="0065259D">
      <w:pPr>
        <w:pStyle w:val="Paragraphedeliste"/>
        <w:numPr>
          <w:ilvl w:val="0"/>
          <w:numId w:val="1"/>
        </w:numPr>
        <w:ind w:hanging="644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u w:val="single"/>
        </w:rPr>
        <w:t>Freins identifiés et/</w:t>
      </w:r>
      <w:proofErr w:type="gramStart"/>
      <w:r>
        <w:rPr>
          <w:rFonts w:ascii="Times New Roman" w:hAnsi="Times New Roman"/>
          <w:b/>
          <w:sz w:val="24"/>
          <w:u w:val="single"/>
        </w:rPr>
        <w:t>ou  observations</w:t>
      </w:r>
      <w:proofErr w:type="gramEnd"/>
      <w:r>
        <w:rPr>
          <w:rFonts w:ascii="Times New Roman" w:hAnsi="Times New Roman"/>
          <w:b/>
          <w:sz w:val="24"/>
          <w:u w:val="single"/>
        </w:rPr>
        <w:t xml:space="preserve"> particulières</w:t>
      </w:r>
      <w:r>
        <w:rPr>
          <w:rFonts w:ascii="Times New Roman" w:hAnsi="Times New Roman"/>
          <w:b/>
          <w:sz w:val="24"/>
        </w:rPr>
        <w:t xml:space="preserve"> :</w:t>
      </w:r>
    </w:p>
    <w:p w14:paraId="5BAD9B61" w14:textId="77777777" w:rsidR="002E6FE1" w:rsidRDefault="002E6FE1">
      <w:pPr>
        <w:pStyle w:val="Paragraphedeliste"/>
        <w:ind w:left="-142"/>
      </w:pPr>
    </w:p>
    <w:p w14:paraId="2E2ED0F3" w14:textId="77777777" w:rsidR="002E6FE1" w:rsidRDefault="0065259D">
      <w:pPr>
        <w:pStyle w:val="Paragraphedeliste"/>
        <w:ind w:left="-142"/>
      </w:pPr>
      <w:r>
        <w:t xml:space="preserve">Madame </w:t>
      </w:r>
      <w:proofErr w:type="spellStart"/>
      <w:r>
        <w:t>xxxx</w:t>
      </w:r>
      <w:proofErr w:type="spellEnd"/>
      <w:r>
        <w:t xml:space="preserve"> élève seule ses 2 enfants.</w:t>
      </w:r>
    </w:p>
    <w:p w14:paraId="5512C5A7" w14:textId="77777777" w:rsidR="002E6FE1" w:rsidRDefault="0065259D">
      <w:pPr>
        <w:pStyle w:val="Paragraphedeliste"/>
        <w:ind w:left="-142"/>
      </w:pPr>
      <w:r>
        <w:t>Elle n’a aucun mode de garde pour les congés d’été 2019.</w:t>
      </w:r>
    </w:p>
    <w:p w14:paraId="4C358D88" w14:textId="77777777" w:rsidR="002E6FE1" w:rsidRDefault="0065259D">
      <w:pPr>
        <w:pStyle w:val="Paragraphedeliste"/>
        <w:ind w:left="-142"/>
      </w:pPr>
      <w:r>
        <w:t>Il est impossible pour elle de se mobiliser sur des temps de formation au cours de cette période.</w:t>
      </w:r>
    </w:p>
    <w:p w14:paraId="3D836988" w14:textId="77777777" w:rsidR="002E6FE1" w:rsidRDefault="002E6FE1">
      <w:pPr>
        <w:pStyle w:val="Paragraphedeliste"/>
        <w:ind w:left="-142"/>
      </w:pPr>
    </w:p>
    <w:p w14:paraId="7574590D" w14:textId="77777777" w:rsidR="002E6FE1" w:rsidRDefault="002E6FE1">
      <w:pPr>
        <w:pStyle w:val="Paragraphedeliste"/>
        <w:ind w:left="-142"/>
      </w:pPr>
    </w:p>
    <w:p w14:paraId="0B892EFA" w14:textId="77777777" w:rsidR="002E6FE1" w:rsidRDefault="002E6FE1">
      <w:pPr>
        <w:pStyle w:val="Paragraphedeliste"/>
        <w:ind w:left="-142"/>
      </w:pPr>
    </w:p>
    <w:p w14:paraId="28DBEBFD" w14:textId="13DBEA3D" w:rsidR="002E6FE1" w:rsidRDefault="003B68F3">
      <w:pPr>
        <w:pStyle w:val="Paragraphedeliste"/>
        <w:ind w:left="-142"/>
      </w:pPr>
      <w:r>
        <w:rPr>
          <w:noProof/>
        </w:rPr>
        <w:pict w14:anchorId="3F50A522">
          <v:rect id="Image1" o:spid="_x0000_s1026" style="position:absolute;left:0;text-align:left;margin-left:-9pt;margin-top:38.2pt;width:491.65pt;height:83.6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" strokeweight=".18mm">
            <v:stroke joinstyle="round"/>
            <v:textbox>
              <w:txbxContent>
                <w:p w14:paraId="51073FC9" w14:textId="77777777" w:rsidR="002E6FE1" w:rsidRDefault="0065259D">
                  <w:pPr>
                    <w:pStyle w:val="Contenudecadre"/>
                    <w:spacing w:after="0"/>
                    <w:contextualSpacing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Suite donnée par l’organisme</w:t>
                  </w:r>
                  <w:r>
                    <w:rPr>
                      <w:rFonts w:ascii="Times New Roman" w:hAnsi="Times New Roman"/>
                      <w:b/>
                      <w:color w:val="000000"/>
                      <w:sz w:val="24"/>
                      <w:szCs w:val="24"/>
                    </w:rPr>
                    <w:t> :</w:t>
                  </w:r>
                </w:p>
                <w:p w14:paraId="1E26EAC6" w14:textId="77777777" w:rsidR="002E6FE1" w:rsidRDefault="0065259D">
                  <w:pPr>
                    <w:pStyle w:val="Contenudecadre"/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Accord    </w:t>
                  </w:r>
                  <w:r>
                    <w:rPr>
                      <w:rFonts w:ascii="Wingdings" w:eastAsia="Wingdings" w:hAnsi="Wingdings" w:cs="Wingdings"/>
                      <w:color w:val="000000"/>
                      <w:sz w:val="24"/>
                      <w:szCs w:val="24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date de début : 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date de fin : </w:t>
                  </w:r>
                </w:p>
                <w:p w14:paraId="56095EDB" w14:textId="77777777" w:rsidR="002E6FE1" w:rsidRDefault="0065259D">
                  <w:pPr>
                    <w:pStyle w:val="Contenudecadre"/>
                    <w:spacing w:after="0"/>
                    <w:contextualSpacing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 xml:space="preserve">Nom du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coordonateur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de l’action : </w:t>
                  </w:r>
                </w:p>
                <w:p w14:paraId="4088E8DA" w14:textId="77777777" w:rsidR="002E6FE1" w:rsidRDefault="002E6FE1">
                  <w:pPr>
                    <w:pStyle w:val="Contenudecadre"/>
                    <w:spacing w:after="0"/>
                    <w:contextualSpacing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  <w:p w14:paraId="5F59BF3F" w14:textId="77777777" w:rsidR="002E6FE1" w:rsidRDefault="0065259D">
                  <w:pPr>
                    <w:pStyle w:val="Contenudecadre"/>
                    <w:spacing w:after="0"/>
                    <w:contextualSpacing/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Refus      </w:t>
                  </w:r>
                  <w:r>
                    <w:rPr>
                      <w:rFonts w:ascii="Wingdings" w:eastAsia="Wingdings" w:hAnsi="Wingdings" w:cs="Wingdings"/>
                      <w:color w:val="000000"/>
                      <w:sz w:val="24"/>
                      <w:szCs w:val="24"/>
                    </w:rPr>
                    <w:t>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ab/>
                    <w:t>Motif :</w:t>
                  </w:r>
                </w:p>
              </w:txbxContent>
            </v:textbox>
          </v:rect>
        </w:pict>
      </w:r>
    </w:p>
    <w:sectPr w:rsidR="002E6FE1">
      <w:footerReference w:type="default" r:id="rId9"/>
      <w:pgSz w:w="11906" w:h="16838"/>
      <w:pgMar w:top="765" w:right="1274" w:bottom="1239" w:left="1417" w:header="708" w:footer="11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AFD4" w14:textId="77777777" w:rsidR="00447D11" w:rsidRDefault="0065259D">
      <w:pPr>
        <w:spacing w:after="0" w:line="240" w:lineRule="auto"/>
      </w:pPr>
      <w:r>
        <w:separator/>
      </w:r>
    </w:p>
  </w:endnote>
  <w:endnote w:type="continuationSeparator" w:id="0">
    <w:p w14:paraId="04B562C9" w14:textId="77777777" w:rsidR="00447D11" w:rsidRDefault="00652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11F06" w14:textId="24136F48" w:rsidR="002E6FE1" w:rsidRDefault="0065259D">
    <w:pPr>
      <w:pStyle w:val="Pieddepage"/>
      <w:ind w:left="-851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Métropole Rouen Normandie</w:t>
    </w:r>
    <w:r>
      <w:rPr>
        <w:rFonts w:ascii="Times New Roman" w:hAnsi="Times New Roman"/>
        <w:sz w:val="16"/>
        <w:szCs w:val="16"/>
      </w:rPr>
      <w:tab/>
    </w:r>
  </w:p>
  <w:p w14:paraId="3D2FE6B2" w14:textId="414E77AF" w:rsidR="002E6FE1" w:rsidRDefault="003B68F3">
    <w:pPr>
      <w:pStyle w:val="Pieddepage"/>
      <w:ind w:left="-851"/>
      <w:rPr>
        <w:rFonts w:ascii="Times New Roman" w:hAnsi="Times New Roman"/>
        <w:sz w:val="16"/>
        <w:szCs w:val="16"/>
      </w:rPr>
    </w:pPr>
    <w:r w:rsidRPr="004D6DE7">
      <w:rPr>
        <w:noProof/>
      </w:rPr>
      <w:drawing>
        <wp:anchor distT="0" distB="0" distL="114300" distR="114300" simplePos="0" relativeHeight="251658752" behindDoc="1" locked="0" layoutInCell="1" allowOverlap="1" wp14:anchorId="55C36C62" wp14:editId="38E2A943">
          <wp:simplePos x="0" y="0"/>
          <wp:positionH relativeFrom="column">
            <wp:posOffset>1470025</wp:posOffset>
          </wp:positionH>
          <wp:positionV relativeFrom="paragraph">
            <wp:posOffset>5080</wp:posOffset>
          </wp:positionV>
          <wp:extent cx="4160520" cy="641150"/>
          <wp:effectExtent l="0" t="0" r="0" b="0"/>
          <wp:wrapNone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60520" cy="641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59D">
      <w:rPr>
        <w:rFonts w:ascii="Times New Roman" w:hAnsi="Times New Roman"/>
        <w:sz w:val="16"/>
        <w:szCs w:val="16"/>
      </w:rPr>
      <w:t>14 bis avenue Pasteur CS 50</w:t>
    </w:r>
    <w:r>
      <w:rPr>
        <w:rFonts w:ascii="Times New Roman" w:hAnsi="Times New Roman"/>
        <w:sz w:val="16"/>
        <w:szCs w:val="16"/>
      </w:rPr>
      <w:t> </w:t>
    </w:r>
    <w:r w:rsidR="0065259D">
      <w:rPr>
        <w:rFonts w:ascii="Times New Roman" w:hAnsi="Times New Roman"/>
        <w:sz w:val="16"/>
        <w:szCs w:val="16"/>
      </w:rPr>
      <w:t>589</w:t>
    </w:r>
  </w:p>
  <w:p w14:paraId="71B2195F" w14:textId="4856B444" w:rsidR="002E6FE1" w:rsidRDefault="0065259D">
    <w:pPr>
      <w:pStyle w:val="Pieddepage"/>
      <w:ind w:left="-851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76006 ROUEN CEDEX</w:t>
    </w:r>
  </w:p>
  <w:p w14:paraId="58844221" w14:textId="77777777" w:rsidR="002E6FE1" w:rsidRDefault="0065259D">
    <w:pPr>
      <w:pStyle w:val="Pieddepage"/>
      <w:ind w:left="-851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 xml:space="preserve">Tél. : 02 32 76 69 </w:t>
    </w:r>
    <w:proofErr w:type="gramStart"/>
    <w:r>
      <w:rPr>
        <w:rFonts w:ascii="Times New Roman" w:hAnsi="Times New Roman"/>
        <w:sz w:val="16"/>
        <w:szCs w:val="16"/>
      </w:rPr>
      <w:t>49  Fax</w:t>
    </w:r>
    <w:proofErr w:type="gramEnd"/>
    <w:r>
      <w:rPr>
        <w:rFonts w:ascii="Times New Roman" w:hAnsi="Times New Roman"/>
        <w:sz w:val="16"/>
        <w:szCs w:val="16"/>
      </w:rPr>
      <w:t> : 02 32 08 38 74</w:t>
    </w:r>
  </w:p>
  <w:p w14:paraId="64E9C620" w14:textId="56B1EF35" w:rsidR="002E6FE1" w:rsidRDefault="0065259D">
    <w:pPr>
      <w:pStyle w:val="Pieddepage"/>
      <w:ind w:left="-851"/>
      <w:rPr>
        <w:rFonts w:ascii="Times New Roman" w:hAnsi="Times New Roman"/>
        <w:sz w:val="16"/>
        <w:szCs w:val="16"/>
      </w:rPr>
    </w:pPr>
    <w:r>
      <w:rPr>
        <w:rFonts w:ascii="Times New Roman" w:hAnsi="Times New Roman"/>
        <w:sz w:val="16"/>
        <w:szCs w:val="16"/>
      </w:rPr>
      <w:t>www.metropole-rouen-normandie.fr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67A6" w14:textId="77777777" w:rsidR="00447D11" w:rsidRDefault="0065259D">
      <w:pPr>
        <w:spacing w:after="0" w:line="240" w:lineRule="auto"/>
      </w:pPr>
      <w:r>
        <w:separator/>
      </w:r>
    </w:p>
  </w:footnote>
  <w:footnote w:type="continuationSeparator" w:id="0">
    <w:p w14:paraId="50DC93F3" w14:textId="77777777" w:rsidR="00447D11" w:rsidRDefault="00652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7328B"/>
    <w:multiLevelType w:val="multilevel"/>
    <w:tmpl w:val="60425D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B150854"/>
    <w:multiLevelType w:val="multilevel"/>
    <w:tmpl w:val="767CED74"/>
    <w:lvl w:ilvl="0">
      <w:start w:val="1"/>
      <w:numFmt w:val="bullet"/>
      <w:lvlText w:val=""/>
      <w:lvlJc w:val="left"/>
      <w:pPr>
        <w:ind w:left="502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6FE1"/>
    <w:rsid w:val="002E6FE1"/>
    <w:rsid w:val="003B68F3"/>
    <w:rsid w:val="00447D11"/>
    <w:rsid w:val="0065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587F566"/>
  <w15:docId w15:val="{59C1C583-F6E3-4419-84EB-B0183498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5D6B"/>
    <w:pPr>
      <w:spacing w:after="200" w:line="276" w:lineRule="auto"/>
    </w:pPr>
    <w:rPr>
      <w:sz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locked/>
    <w:rsid w:val="004833DF"/>
    <w:rPr>
      <w:rFonts w:ascii="Tahoma" w:hAnsi="Tahoma" w:cs="Tahoma"/>
      <w:sz w:val="16"/>
      <w:szCs w:val="16"/>
    </w:rPr>
  </w:style>
  <w:style w:type="character" w:customStyle="1" w:styleId="En-tteCar">
    <w:name w:val="En-tête Car"/>
    <w:basedOn w:val="Policepardfaut"/>
    <w:uiPriority w:val="99"/>
    <w:qFormat/>
    <w:locked/>
    <w:rsid w:val="004833DF"/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qFormat/>
    <w:locked/>
    <w:rsid w:val="004833DF"/>
    <w:rPr>
      <w:rFonts w:cs="Times New Roman"/>
    </w:rPr>
  </w:style>
  <w:style w:type="character" w:customStyle="1" w:styleId="LienInternet">
    <w:name w:val="Lien Internet"/>
    <w:basedOn w:val="Policepardfaut"/>
    <w:uiPriority w:val="99"/>
    <w:rsid w:val="004833DF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qFormat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  <w:style w:type="paragraph" w:customStyle="1" w:styleId="Contenudecadre">
    <w:name w:val="Contenu de cadre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1603</Characters>
  <Application>Microsoft Office Word</Application>
  <DocSecurity>0</DocSecurity>
  <Lines>13</Lines>
  <Paragraphs>3</Paragraphs>
  <ScaleCrop>false</ScaleCrop>
  <Company>la-crea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IOVANOVITCH Carine</dc:creator>
  <dc:description/>
  <cp:lastModifiedBy>THÉOPHILE Kristelle</cp:lastModifiedBy>
  <cp:revision>7</cp:revision>
  <cp:lastPrinted>2013-12-11T15:15:00Z</cp:lastPrinted>
  <dcterms:created xsi:type="dcterms:W3CDTF">2020-07-29T11:44:00Z</dcterms:created>
  <dcterms:modified xsi:type="dcterms:W3CDTF">2023-01-04T12:39:00Z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la-crea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